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95" w:rsidRDefault="00AC3895" w:rsidP="00AC3895">
      <w:bookmarkStart w:id="0" w:name="_GoBack"/>
      <w:bookmarkEnd w:id="0"/>
      <w:r w:rsidRPr="00083317">
        <w:rPr>
          <w:noProof/>
          <w:lang w:val="fr-FR" w:eastAsia="fr-FR"/>
        </w:rPr>
        <w:drawing>
          <wp:anchor distT="0" distB="0" distL="114300" distR="114300" simplePos="0" relativeHeight="251656192" behindDoc="0" locked="0" layoutInCell="1" allowOverlap="0" wp14:anchorId="66A65165" wp14:editId="158D7838">
            <wp:simplePos x="0" y="0"/>
            <wp:positionH relativeFrom="column">
              <wp:posOffset>-422717</wp:posOffset>
            </wp:positionH>
            <wp:positionV relativeFrom="line">
              <wp:posOffset>-530914</wp:posOffset>
            </wp:positionV>
            <wp:extent cx="1321493" cy="1669774"/>
            <wp:effectExtent l="0" t="0" r="0" b="6985"/>
            <wp:wrapNone/>
            <wp:docPr id="2" name="Imag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93" cy="1669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17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0" locked="1" layoutInCell="1" allowOverlap="1" wp14:anchorId="6F49BEBA" wp14:editId="7B26E339">
                <wp:simplePos x="0" y="0"/>
                <wp:positionH relativeFrom="column">
                  <wp:posOffset>1128395</wp:posOffset>
                </wp:positionH>
                <wp:positionV relativeFrom="page">
                  <wp:posOffset>568960</wp:posOffset>
                </wp:positionV>
                <wp:extent cx="3942715" cy="0"/>
                <wp:effectExtent l="0" t="0" r="19685" b="19050"/>
                <wp:wrapSquare wrapText="bothSides"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40A2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88.85pt,44.8pt" to="399.3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xA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" strokecolor="#0c0">
                <w10:wrap type="square" anchory="page"/>
                <w10:anchorlock/>
              </v:line>
            </w:pict>
          </mc:Fallback>
        </mc:AlternateContent>
      </w:r>
      <w:r w:rsidRPr="00083317">
        <w:rPr>
          <w:noProof/>
          <w:lang w:val="fr-FR" w:eastAsia="fr-FR"/>
        </w:rPr>
        <mc:AlternateContent>
          <mc:Choice Requires="wps">
            <w:drawing>
              <wp:anchor distT="360045" distB="360045" distL="360045" distR="360045" simplePos="0" relativeHeight="251659264" behindDoc="0" locked="1" layoutInCell="1" allowOverlap="1" wp14:anchorId="1DE7F313" wp14:editId="6664F2FF">
                <wp:simplePos x="0" y="0"/>
                <wp:positionH relativeFrom="column">
                  <wp:posOffset>-1175385</wp:posOffset>
                </wp:positionH>
                <wp:positionV relativeFrom="page">
                  <wp:posOffset>1895475</wp:posOffset>
                </wp:positionV>
                <wp:extent cx="0" cy="8237855"/>
                <wp:effectExtent l="0" t="0" r="19050" b="1079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237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F51F3" id="Line 6" o:spid="_x0000_s1026" style="position:absolute;flip:y;z-index:25165926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92.55pt,149.25pt" to="-92.55pt,7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" strokecolor="red">
                <w10:wrap anchory="page"/>
                <w10:anchorlock/>
              </v:line>
            </w:pict>
          </mc:Fallback>
        </mc:AlternateContent>
      </w:r>
      <w:r w:rsidRPr="00083317">
        <w:rPr>
          <w:noProof/>
          <w:lang w:val="fr-FR" w:eastAsia="fr-FR"/>
        </w:rPr>
        <mc:AlternateContent>
          <mc:Choice Requires="wps">
            <w:drawing>
              <wp:anchor distT="360045" distB="360045" distL="360045" distR="360045" simplePos="0" relativeHeight="251660288" behindDoc="0" locked="1" layoutInCell="1" allowOverlap="1" wp14:anchorId="49CB0B56" wp14:editId="0D7EAEE6">
                <wp:simplePos x="0" y="0"/>
                <wp:positionH relativeFrom="column">
                  <wp:posOffset>3206115</wp:posOffset>
                </wp:positionH>
                <wp:positionV relativeFrom="page">
                  <wp:posOffset>9634855</wp:posOffset>
                </wp:positionV>
                <wp:extent cx="2874010" cy="644525"/>
                <wp:effectExtent l="0" t="0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95" w:rsidRDefault="00AC3895" w:rsidP="00AC389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Scouts et Guides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FF"/>
                                <w:w w:val="90"/>
                                <w:sz w:val="18"/>
                              </w:rPr>
                              <w:t>Pluralistes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 de Belgique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FF"/>
                                <w:w w:val="90"/>
                                <w:sz w:val="12"/>
                              </w:rPr>
                              <w:t>a.s.b.l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FF"/>
                                <w:w w:val="90"/>
                                <w:sz w:val="12"/>
                              </w:rPr>
                              <w:t>.</w:t>
                            </w:r>
                          </w:p>
                          <w:p w:rsidR="00AC3895" w:rsidRDefault="004E343B" w:rsidP="00AC3895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39, Avenue de la Porte de Hal</w:t>
                            </w:r>
                            <w:r w:rsidR="00AC3895"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 xml:space="preserve"> B-1060 Bruxelles</w:t>
                            </w:r>
                          </w:p>
                          <w:p w:rsidR="00AC3895" w:rsidRDefault="00AC3895" w:rsidP="00AC3895">
                            <w:pPr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 xml:space="preserve">Tél. (32) 02 539 23 19    </w:t>
                            </w:r>
                          </w:p>
                          <w:p w:rsidR="00AC3895" w:rsidRDefault="00AC3895" w:rsidP="00AC3895">
                            <w:pPr>
                              <w:jc w:val="right"/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info@sgp.be    –   www.sgp.be</w:t>
                            </w:r>
                            <w:r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B0B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2.45pt;margin-top:758.65pt;width:226.3pt;height:50.75pt;z-index:25166028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7Y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" filled="f" stroked="f">
                <v:textbox>
                  <w:txbxContent>
                    <w:p w:rsidR="00AC3895" w:rsidRDefault="00AC3895" w:rsidP="00AC3895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Scouts et Guides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FF"/>
                          <w:w w:val="90"/>
                          <w:sz w:val="18"/>
                        </w:rPr>
                        <w:t>Pluralistes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 de Belgique </w:t>
                      </w:r>
                      <w:proofErr w:type="spellStart"/>
                      <w:r>
                        <w:rPr>
                          <w:rFonts w:ascii="Verdana" w:hAnsi="Verdana"/>
                          <w:color w:val="0000FF"/>
                          <w:w w:val="90"/>
                          <w:sz w:val="12"/>
                        </w:rPr>
                        <w:t>a.s.b.l</w:t>
                      </w:r>
                      <w:proofErr w:type="spellEnd"/>
                      <w:r>
                        <w:rPr>
                          <w:rFonts w:ascii="Verdana" w:hAnsi="Verdana"/>
                          <w:color w:val="0000FF"/>
                          <w:w w:val="90"/>
                          <w:sz w:val="12"/>
                        </w:rPr>
                        <w:t>.</w:t>
                      </w:r>
                    </w:p>
                    <w:p w:rsidR="00AC3895" w:rsidRDefault="004E343B" w:rsidP="00AC3895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39, Avenue de la Porte de Hal</w:t>
                      </w:r>
                      <w:r w:rsidR="00AC3895"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 xml:space="preserve"> B-1060 Bruxelles</w:t>
                      </w:r>
                    </w:p>
                    <w:p w:rsidR="00AC3895" w:rsidRDefault="00AC3895" w:rsidP="00AC3895">
                      <w:pPr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 xml:space="preserve">Tél. (32) 02 539 23 19    </w:t>
                      </w:r>
                    </w:p>
                    <w:p w:rsidR="00AC3895" w:rsidRDefault="00AC3895" w:rsidP="00AC3895">
                      <w:pPr>
                        <w:jc w:val="right"/>
                        <w:rPr>
                          <w:rFonts w:ascii="Verdana" w:hAnsi="Verdana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info@sgp.be    –   www.sgp.be</w:t>
                      </w:r>
                      <w:r>
                        <w:rPr>
                          <w:rFonts w:ascii="Verdana" w:hAnsi="Verdana"/>
                          <w:w w:val="8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83317">
        <w:rPr>
          <w:noProof/>
          <w:lang w:val="fr-FR" w:eastAsia="fr-FR"/>
        </w:rPr>
        <mc:AlternateContent>
          <mc:Choice Requires="wps">
            <w:drawing>
              <wp:anchor distT="360045" distB="360045" distL="360045" distR="360045" simplePos="0" relativeHeight="251661312" behindDoc="0" locked="1" layoutInCell="1" allowOverlap="1" wp14:anchorId="50085A10" wp14:editId="6B73ED9A">
                <wp:simplePos x="0" y="0"/>
                <wp:positionH relativeFrom="column">
                  <wp:posOffset>-622935</wp:posOffset>
                </wp:positionH>
                <wp:positionV relativeFrom="page">
                  <wp:posOffset>9593580</wp:posOffset>
                </wp:positionV>
                <wp:extent cx="7000240" cy="0"/>
                <wp:effectExtent l="0" t="0" r="10160" b="1905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1E2CF" id="Line 8" o:spid="_x0000_s1026" style="position:absolute;z-index:251661312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49.05pt,755.4pt" to="502.15pt,7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" strokecolor="blue">
                <w10:wrap anchory="page"/>
                <w10:anchorlock/>
              </v:line>
            </w:pict>
          </mc:Fallback>
        </mc:AlternateContent>
      </w:r>
      <w:r w:rsidRPr="00083317">
        <w:rPr>
          <w:noProof/>
          <w:lang w:val="fr-FR" w:eastAsia="fr-FR"/>
        </w:rPr>
        <mc:AlternateContent>
          <mc:Choice Requires="wps">
            <w:drawing>
              <wp:anchor distT="360045" distB="360045" distL="360045" distR="360045" simplePos="0" relativeHeight="251662336" behindDoc="0" locked="1" layoutInCell="1" allowOverlap="1" wp14:anchorId="596F2C52" wp14:editId="19043DE7">
                <wp:simplePos x="0" y="0"/>
                <wp:positionH relativeFrom="column">
                  <wp:posOffset>-108585</wp:posOffset>
                </wp:positionH>
                <wp:positionV relativeFrom="page">
                  <wp:posOffset>9479280</wp:posOffset>
                </wp:positionV>
                <wp:extent cx="2428875" cy="247650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95" w:rsidRDefault="00AC3895" w:rsidP="00AC3895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  <w:t>vivre les différences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F2C52" id="Text Box 11" o:spid="_x0000_s1027" type="#_x0000_t202" style="position:absolute;margin-left:-8.55pt;margin-top:746.4pt;width:191.25pt;height:19.5pt;z-index:251662336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" stroked="f">
                <v:textbox>
                  <w:txbxContent>
                    <w:p w:rsidR="00AC3895" w:rsidRDefault="00AC3895" w:rsidP="00AC3895">
                      <w:pPr>
                        <w:jc w:val="center"/>
                        <w:rPr>
                          <w:rFonts w:ascii="Verdana" w:hAnsi="Verdana"/>
                          <w:color w:val="FF0000"/>
                          <w:spacing w:val="5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pacing w:val="50"/>
                        </w:rPr>
                        <w:t>vivre les différences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AC3895" w:rsidRDefault="00AC3895" w:rsidP="00AC3895"/>
    <w:p w:rsidR="00AC3895" w:rsidRDefault="00AC3895" w:rsidP="00AC3895"/>
    <w:p w:rsidR="00AC3895" w:rsidRDefault="00AC3895" w:rsidP="00AC3895">
      <w:pPr>
        <w:rPr>
          <w:rFonts w:ascii="Overpass Light" w:hAnsi="Overpass Light"/>
        </w:rPr>
      </w:pP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 xml:space="preserve">Chers parents, </w:t>
      </w:r>
      <w:proofErr w:type="spellStart"/>
      <w:r w:rsidRPr="004E343B">
        <w:rPr>
          <w:rFonts w:asciiTheme="minorHAnsi" w:hAnsiTheme="minorHAnsi" w:cstheme="minorHAnsi"/>
          <w:color w:val="000000"/>
        </w:rPr>
        <w:t>cher·ères</w:t>
      </w:r>
      <w:proofErr w:type="spellEnd"/>
      <w:r w:rsidRPr="004E343B">
        <w:rPr>
          <w:rFonts w:asciiTheme="minorHAnsi" w:hAnsiTheme="minorHAnsi" w:cstheme="minorHAnsi"/>
          <w:color w:val="000000"/>
        </w:rPr>
        <w:t xml:space="preserve"> responsables,</w:t>
      </w: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 xml:space="preserve">Suite au passage de la Belgique au </w:t>
      </w:r>
      <w:r w:rsidRPr="004E343B">
        <w:rPr>
          <w:rFonts w:asciiTheme="minorHAnsi" w:hAnsiTheme="minorHAnsi" w:cstheme="minorHAnsi"/>
          <w:b/>
          <w:bCs/>
          <w:color w:val="000000"/>
        </w:rPr>
        <w:t>niveau d’alerte sanitaire 4</w:t>
      </w:r>
      <w:r w:rsidRPr="004E343B">
        <w:rPr>
          <w:rFonts w:asciiTheme="minorHAnsi" w:hAnsiTheme="minorHAnsi" w:cstheme="minorHAnsi"/>
          <w:color w:val="000000"/>
        </w:rPr>
        <w:t xml:space="preserve">, les cinq mouvements de jeunesse francophones se sont accordés ce mercredi 28 octobre sur la nécessité de </w:t>
      </w:r>
      <w:r w:rsidRPr="004E343B">
        <w:rPr>
          <w:rFonts w:asciiTheme="minorHAnsi" w:hAnsiTheme="minorHAnsi" w:cstheme="minorHAnsi"/>
          <w:b/>
          <w:bCs/>
          <w:color w:val="000000"/>
        </w:rPr>
        <w:t>suspendre les activités résidentielles et les activités hebdomadaires pour les jeunes de plus de 12 ans</w:t>
      </w:r>
      <w:r w:rsidRPr="004E343B">
        <w:rPr>
          <w:rFonts w:asciiTheme="minorHAnsi" w:hAnsiTheme="minorHAnsi" w:cstheme="minorHAnsi"/>
          <w:color w:val="000000"/>
        </w:rPr>
        <w:t>. Ceci concerne votre enfant s’</w:t>
      </w:r>
      <w:proofErr w:type="spellStart"/>
      <w:r w:rsidRPr="004E343B">
        <w:rPr>
          <w:rFonts w:asciiTheme="minorHAnsi" w:hAnsiTheme="minorHAnsi" w:cstheme="minorHAnsi"/>
          <w:color w:val="000000"/>
        </w:rPr>
        <w:t>il·elle</w:t>
      </w:r>
      <w:proofErr w:type="spellEnd"/>
      <w:r w:rsidRPr="004E343B">
        <w:rPr>
          <w:rFonts w:asciiTheme="minorHAnsi" w:hAnsiTheme="minorHAnsi" w:cstheme="minorHAnsi"/>
          <w:color w:val="000000"/>
        </w:rPr>
        <w:t xml:space="preserve"> est chez les Guides, les Scouts ou les Pionniers.</w:t>
      </w: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b/>
          <w:bCs/>
          <w:color w:val="000000"/>
        </w:rPr>
        <w:t xml:space="preserve">Les activités pour les moins de 12 ans en </w:t>
      </w:r>
      <w:proofErr w:type="spellStart"/>
      <w:r w:rsidRPr="004E343B">
        <w:rPr>
          <w:rFonts w:asciiTheme="minorHAnsi" w:hAnsiTheme="minorHAnsi" w:cstheme="minorHAnsi"/>
          <w:b/>
          <w:bCs/>
          <w:color w:val="000000"/>
        </w:rPr>
        <w:t>non-résidentiel</w:t>
      </w:r>
      <w:proofErr w:type="spellEnd"/>
      <w:r w:rsidRPr="004E343B">
        <w:rPr>
          <w:rFonts w:asciiTheme="minorHAnsi" w:hAnsiTheme="minorHAnsi" w:cstheme="minorHAnsi"/>
          <w:b/>
          <w:bCs/>
          <w:color w:val="000000"/>
        </w:rPr>
        <w:t xml:space="preserve"> restent donc autorisées</w:t>
      </w:r>
      <w:r w:rsidRPr="004E343B">
        <w:rPr>
          <w:rFonts w:asciiTheme="minorHAnsi" w:hAnsiTheme="minorHAnsi" w:cstheme="minorHAnsi"/>
          <w:color w:val="000000"/>
        </w:rPr>
        <w:t xml:space="preserve">, moyennant certaines règles de prudence. Votre enfant est </w:t>
      </w:r>
      <w:proofErr w:type="spellStart"/>
      <w:r w:rsidRPr="004E343B">
        <w:rPr>
          <w:rFonts w:asciiTheme="minorHAnsi" w:hAnsiTheme="minorHAnsi" w:cstheme="minorHAnsi"/>
          <w:color w:val="000000"/>
        </w:rPr>
        <w:t>concerné</w:t>
      </w:r>
      <w:r w:rsidR="00A82C92">
        <w:rPr>
          <w:rFonts w:asciiTheme="minorHAnsi" w:hAnsiTheme="minorHAnsi" w:cstheme="minorHAnsi"/>
          <w:color w:val="000000"/>
        </w:rPr>
        <w:t>·e</w:t>
      </w:r>
      <w:proofErr w:type="spellEnd"/>
      <w:r w:rsidRPr="004E343B">
        <w:rPr>
          <w:rFonts w:asciiTheme="minorHAnsi" w:hAnsiTheme="minorHAnsi" w:cstheme="minorHAnsi"/>
          <w:color w:val="000000"/>
        </w:rPr>
        <w:t xml:space="preserve"> s’</w:t>
      </w:r>
      <w:proofErr w:type="spellStart"/>
      <w:r w:rsidRPr="004E343B">
        <w:rPr>
          <w:rFonts w:asciiTheme="minorHAnsi" w:hAnsiTheme="minorHAnsi" w:cstheme="minorHAnsi"/>
          <w:color w:val="000000"/>
        </w:rPr>
        <w:t>il·elle</w:t>
      </w:r>
      <w:proofErr w:type="spellEnd"/>
      <w:r w:rsidRPr="004E343B">
        <w:rPr>
          <w:rFonts w:asciiTheme="minorHAnsi" w:hAnsiTheme="minorHAnsi" w:cstheme="minorHAnsi"/>
          <w:color w:val="000000"/>
        </w:rPr>
        <w:t xml:space="preserve"> est chez les Castors ou les Louveteaux.</w:t>
      </w: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 xml:space="preserve">Les réunions “normales” pour les </w:t>
      </w:r>
      <w:r w:rsidRPr="004E343B">
        <w:rPr>
          <w:rFonts w:asciiTheme="minorHAnsi" w:hAnsiTheme="minorHAnsi" w:cstheme="minorHAnsi"/>
          <w:b/>
          <w:bCs/>
          <w:color w:val="000000"/>
        </w:rPr>
        <w:t>moins de 12 ans</w:t>
      </w:r>
      <w:r w:rsidRPr="004E343B">
        <w:rPr>
          <w:rFonts w:asciiTheme="minorHAnsi" w:hAnsiTheme="minorHAnsi" w:cstheme="minorHAnsi"/>
          <w:color w:val="000000"/>
        </w:rPr>
        <w:t xml:space="preserve"> sont maintenues en accord avec la </w:t>
      </w:r>
      <w:r w:rsidRPr="004E343B">
        <w:rPr>
          <w:rFonts w:asciiTheme="minorHAnsi" w:hAnsiTheme="minorHAnsi" w:cstheme="minorHAnsi"/>
          <w:i/>
          <w:iCs/>
          <w:color w:val="000000"/>
        </w:rPr>
        <w:t xml:space="preserve">Belgian </w:t>
      </w:r>
      <w:proofErr w:type="spellStart"/>
      <w:r w:rsidRPr="004E343B">
        <w:rPr>
          <w:rFonts w:asciiTheme="minorHAnsi" w:hAnsiTheme="minorHAnsi" w:cstheme="minorHAnsi"/>
          <w:i/>
          <w:iCs/>
          <w:color w:val="000000"/>
        </w:rPr>
        <w:t>Pediatric</w:t>
      </w:r>
      <w:proofErr w:type="spellEnd"/>
      <w:r w:rsidRPr="004E343B"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 w:rsidRPr="004E343B">
        <w:rPr>
          <w:rFonts w:asciiTheme="minorHAnsi" w:hAnsiTheme="minorHAnsi" w:cstheme="minorHAnsi"/>
          <w:i/>
          <w:iCs/>
          <w:color w:val="000000"/>
        </w:rPr>
        <w:t>task</w:t>
      </w:r>
      <w:proofErr w:type="spellEnd"/>
      <w:r w:rsidRPr="004E343B">
        <w:rPr>
          <w:rFonts w:asciiTheme="minorHAnsi" w:hAnsiTheme="minorHAnsi" w:cstheme="minorHAnsi"/>
          <w:i/>
          <w:iCs/>
          <w:color w:val="000000"/>
        </w:rPr>
        <w:t xml:space="preserve"> force</w:t>
      </w:r>
      <w:r w:rsidRPr="004E343B">
        <w:rPr>
          <w:rFonts w:asciiTheme="minorHAnsi" w:hAnsiTheme="minorHAnsi" w:cstheme="minorHAnsi"/>
          <w:color w:val="000000"/>
        </w:rPr>
        <w:t>.</w:t>
      </w:r>
      <w:r w:rsidRPr="004E343B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4E343B">
        <w:rPr>
          <w:rFonts w:asciiTheme="minorHAnsi" w:hAnsiTheme="minorHAnsi" w:cstheme="minorHAnsi"/>
          <w:color w:val="000000"/>
        </w:rPr>
        <w:t>Cette décision met en balance le risque sanitaire (maladie peu voire pas présente chez les enfants) et le bien-être psychosocial des enfants.</w:t>
      </w: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>Ces mesures sont confirmées dans l’arrêté ministériel du Ministre de l’Intérieur entrant en vigueur ce 29 octobre jusqu’au 19 novembre inclus.</w:t>
      </w: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>Concrètement, cela signifie : </w:t>
      </w:r>
    </w:p>
    <w:p w:rsidR="00AC3895" w:rsidRPr="004E343B" w:rsidRDefault="00AC3895" w:rsidP="00AC3895">
      <w:pPr>
        <w:pStyle w:val="NormalWeb"/>
        <w:numPr>
          <w:ilvl w:val="0"/>
          <w:numId w:val="1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 xml:space="preserve">Pour les Sections </w:t>
      </w:r>
      <w:r w:rsidRPr="004E343B">
        <w:rPr>
          <w:rFonts w:asciiTheme="minorHAnsi" w:hAnsiTheme="minorHAnsi" w:cstheme="minorHAnsi"/>
          <w:b/>
          <w:bCs/>
          <w:color w:val="000000"/>
        </w:rPr>
        <w:t>Castors</w:t>
      </w:r>
      <w:r w:rsidRPr="004E343B">
        <w:rPr>
          <w:rFonts w:asciiTheme="minorHAnsi" w:hAnsiTheme="minorHAnsi" w:cstheme="minorHAnsi"/>
          <w:color w:val="000000"/>
        </w:rPr>
        <w:t xml:space="preserve"> et </w:t>
      </w:r>
      <w:r w:rsidRPr="004E343B">
        <w:rPr>
          <w:rFonts w:asciiTheme="minorHAnsi" w:hAnsiTheme="minorHAnsi" w:cstheme="minorHAnsi"/>
          <w:b/>
          <w:bCs/>
          <w:color w:val="000000"/>
        </w:rPr>
        <w:t>Louveteaux</w:t>
      </w:r>
    </w:p>
    <w:p w:rsidR="00AC3895" w:rsidRPr="004E343B" w:rsidRDefault="00AC3895" w:rsidP="00AC3895">
      <w:pPr>
        <w:pStyle w:val="NormalWeb"/>
        <w:numPr>
          <w:ilvl w:val="1"/>
          <w:numId w:val="1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>Les activités sont autorisées en présentiel.</w:t>
      </w:r>
    </w:p>
    <w:p w:rsidR="00AC3895" w:rsidRPr="004E343B" w:rsidRDefault="004E343B" w:rsidP="00AC3895">
      <w:pPr>
        <w:pStyle w:val="NormalWeb"/>
        <w:numPr>
          <w:ilvl w:val="1"/>
          <w:numId w:val="1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 xml:space="preserve">En </w:t>
      </w:r>
      <w:r w:rsidR="00AC3895" w:rsidRPr="004E343B">
        <w:rPr>
          <w:rFonts w:asciiTheme="minorHAnsi" w:hAnsiTheme="minorHAnsi" w:cstheme="minorHAnsi"/>
          <w:color w:val="000000"/>
        </w:rPr>
        <w:t xml:space="preserve">groupe de </w:t>
      </w:r>
      <w:r w:rsidR="00AC3895" w:rsidRPr="004E343B">
        <w:rPr>
          <w:rFonts w:asciiTheme="minorHAnsi" w:hAnsiTheme="minorHAnsi" w:cstheme="minorHAnsi"/>
          <w:b/>
          <w:bCs/>
          <w:color w:val="000000"/>
        </w:rPr>
        <w:t>50 personnes</w:t>
      </w:r>
      <w:r w:rsidR="00AC3895" w:rsidRPr="004E343B">
        <w:rPr>
          <w:rFonts w:asciiTheme="minorHAnsi" w:hAnsiTheme="minorHAnsi" w:cstheme="minorHAnsi"/>
          <w:color w:val="000000"/>
        </w:rPr>
        <w:t xml:space="preserve"> maximum (</w:t>
      </w:r>
      <w:proofErr w:type="spellStart"/>
      <w:r w:rsidR="00AC3895" w:rsidRPr="004E343B">
        <w:rPr>
          <w:rFonts w:asciiTheme="minorHAnsi" w:hAnsiTheme="minorHAnsi" w:cstheme="minorHAnsi"/>
          <w:color w:val="000000"/>
        </w:rPr>
        <w:t>animateur·rices</w:t>
      </w:r>
      <w:proofErr w:type="spellEnd"/>
      <w:r w:rsidR="00AC3895" w:rsidRPr="004E343B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AC3895" w:rsidRPr="004E343B">
        <w:rPr>
          <w:rFonts w:asciiTheme="minorHAnsi" w:hAnsiTheme="minorHAnsi" w:cstheme="minorHAnsi"/>
          <w:color w:val="000000"/>
        </w:rPr>
        <w:t>compris·es</w:t>
      </w:r>
      <w:proofErr w:type="spellEnd"/>
      <w:r w:rsidR="00AC3895" w:rsidRPr="004E343B">
        <w:rPr>
          <w:rFonts w:asciiTheme="minorHAnsi" w:hAnsiTheme="minorHAnsi" w:cstheme="minorHAnsi"/>
          <w:color w:val="000000"/>
        </w:rPr>
        <w:t>).</w:t>
      </w:r>
    </w:p>
    <w:p w:rsidR="00AC3895" w:rsidRPr="004E343B" w:rsidRDefault="00AC3895" w:rsidP="00AC3895">
      <w:pPr>
        <w:pStyle w:val="NormalWeb"/>
        <w:numPr>
          <w:ilvl w:val="1"/>
          <w:numId w:val="1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 xml:space="preserve">Les masques sont obligatoires pour les </w:t>
      </w:r>
      <w:proofErr w:type="spellStart"/>
      <w:r w:rsidRPr="004E343B">
        <w:rPr>
          <w:rFonts w:asciiTheme="minorHAnsi" w:hAnsiTheme="minorHAnsi" w:cstheme="minorHAnsi"/>
          <w:color w:val="000000"/>
        </w:rPr>
        <w:t>animateur·rices</w:t>
      </w:r>
      <w:proofErr w:type="spellEnd"/>
      <w:r w:rsidRPr="004E343B">
        <w:rPr>
          <w:rFonts w:asciiTheme="minorHAnsi" w:hAnsiTheme="minorHAnsi" w:cstheme="minorHAnsi"/>
          <w:color w:val="000000"/>
        </w:rPr>
        <w:t xml:space="preserve"> et la distance physique d’1m50 doit être respectée.</w:t>
      </w:r>
    </w:p>
    <w:p w:rsidR="00AC3895" w:rsidRPr="004E343B" w:rsidRDefault="00AC3895" w:rsidP="00AC3895">
      <w:pPr>
        <w:pStyle w:val="NormalWeb"/>
        <w:numPr>
          <w:ilvl w:val="1"/>
          <w:numId w:val="1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>Les activités se font de préférence en plein air.</w:t>
      </w:r>
    </w:p>
    <w:p w:rsidR="00AC3895" w:rsidRPr="004E343B" w:rsidRDefault="00AC3895" w:rsidP="00AC3895">
      <w:pPr>
        <w:pStyle w:val="NormalWeb"/>
        <w:numPr>
          <w:ilvl w:val="1"/>
          <w:numId w:val="1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>Toutes les activités se vivent en groupe fixe, sans contacts externes.</w:t>
      </w:r>
    </w:p>
    <w:p w:rsidR="00AC3895" w:rsidRPr="004E343B" w:rsidRDefault="00AC3895" w:rsidP="00AC3895">
      <w:pPr>
        <w:pStyle w:val="NormalWeb"/>
        <w:numPr>
          <w:ilvl w:val="0"/>
          <w:numId w:val="2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 xml:space="preserve">Pour les Sections </w:t>
      </w:r>
      <w:r w:rsidRPr="004E343B">
        <w:rPr>
          <w:rFonts w:asciiTheme="minorHAnsi" w:hAnsiTheme="minorHAnsi" w:cstheme="minorHAnsi"/>
          <w:b/>
          <w:bCs/>
          <w:color w:val="000000"/>
        </w:rPr>
        <w:t>Guides</w:t>
      </w:r>
      <w:r w:rsidRPr="004E343B">
        <w:rPr>
          <w:rFonts w:asciiTheme="minorHAnsi" w:hAnsiTheme="minorHAnsi" w:cstheme="minorHAnsi"/>
          <w:color w:val="000000"/>
        </w:rPr>
        <w:t xml:space="preserve">, </w:t>
      </w:r>
      <w:r w:rsidRPr="004E343B">
        <w:rPr>
          <w:rFonts w:asciiTheme="minorHAnsi" w:hAnsiTheme="minorHAnsi" w:cstheme="minorHAnsi"/>
          <w:b/>
          <w:bCs/>
          <w:color w:val="000000"/>
        </w:rPr>
        <w:t>Scouts</w:t>
      </w:r>
      <w:r w:rsidRPr="004E343B">
        <w:rPr>
          <w:rFonts w:asciiTheme="minorHAnsi" w:hAnsiTheme="minorHAnsi" w:cstheme="minorHAnsi"/>
          <w:color w:val="000000"/>
        </w:rPr>
        <w:t xml:space="preserve"> et </w:t>
      </w:r>
      <w:r w:rsidRPr="004E343B">
        <w:rPr>
          <w:rFonts w:asciiTheme="minorHAnsi" w:hAnsiTheme="minorHAnsi" w:cstheme="minorHAnsi"/>
          <w:b/>
          <w:bCs/>
          <w:color w:val="000000"/>
        </w:rPr>
        <w:t>Pionniers</w:t>
      </w:r>
    </w:p>
    <w:p w:rsidR="00AC3895" w:rsidRPr="004E343B" w:rsidRDefault="00AC3895" w:rsidP="00AC3895">
      <w:pPr>
        <w:pStyle w:val="NormalWeb"/>
        <w:numPr>
          <w:ilvl w:val="1"/>
          <w:numId w:val="2"/>
        </w:numPr>
        <w:spacing w:before="120" w:beforeAutospacing="0" w:after="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color w:val="000000"/>
        </w:rPr>
        <w:t>Les activités ne sont pas autorisées en présentiel. </w:t>
      </w:r>
    </w:p>
    <w:p w:rsidR="00AC3895" w:rsidRPr="004E343B" w:rsidRDefault="00AC3895" w:rsidP="00AC3895">
      <w:pPr>
        <w:pStyle w:val="NormalWeb"/>
        <w:numPr>
          <w:ilvl w:val="0"/>
          <w:numId w:val="2"/>
        </w:numPr>
        <w:spacing w:before="120" w:beforeAutospacing="0" w:after="240" w:afterAutospacing="0" w:line="276" w:lineRule="auto"/>
        <w:ind w:hanging="357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4E343B">
        <w:rPr>
          <w:rFonts w:asciiTheme="minorHAnsi" w:hAnsiTheme="minorHAnsi" w:cstheme="minorHAnsi"/>
          <w:b/>
          <w:bCs/>
          <w:color w:val="000000"/>
        </w:rPr>
        <w:t>Les nuitées ne sont pas autorisées</w:t>
      </w:r>
      <w:r w:rsidRPr="004E343B">
        <w:rPr>
          <w:rFonts w:asciiTheme="minorHAnsi" w:hAnsiTheme="minorHAnsi" w:cstheme="minorHAnsi"/>
          <w:color w:val="000000"/>
        </w:rPr>
        <w:t>, quelle que soit la Section. Les camps et week-ends en présentiel sont donc annulés, de même que les excursions sportives et culturelles ou les fêtes d’Unité.</w:t>
      </w:r>
    </w:p>
    <w:p w:rsidR="004E343B" w:rsidRDefault="004E343B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 xml:space="preserve">Nous sommes </w:t>
      </w:r>
      <w:proofErr w:type="spellStart"/>
      <w:proofErr w:type="gramStart"/>
      <w:r w:rsidRPr="004E343B">
        <w:rPr>
          <w:rFonts w:asciiTheme="minorHAnsi" w:hAnsiTheme="minorHAnsi" w:cstheme="minorHAnsi"/>
          <w:color w:val="000000"/>
        </w:rPr>
        <w:t>conscient</w:t>
      </w:r>
      <w:proofErr w:type="gramEnd"/>
      <w:r w:rsidRPr="004E343B">
        <w:rPr>
          <w:rFonts w:asciiTheme="minorHAnsi" w:hAnsiTheme="minorHAnsi" w:cstheme="minorHAnsi"/>
          <w:color w:val="000000"/>
        </w:rPr>
        <w:t>∙es</w:t>
      </w:r>
      <w:proofErr w:type="spellEnd"/>
      <w:r w:rsidRPr="004E343B">
        <w:rPr>
          <w:rFonts w:asciiTheme="minorHAnsi" w:hAnsiTheme="minorHAnsi" w:cstheme="minorHAnsi"/>
          <w:color w:val="000000"/>
        </w:rPr>
        <w:t xml:space="preserve"> que les modifications régulières des règles sanitaires liées à nos activités complexifient l’organisation de </w:t>
      </w:r>
      <w:proofErr w:type="spellStart"/>
      <w:r w:rsidRPr="004E343B">
        <w:rPr>
          <w:rFonts w:asciiTheme="minorHAnsi" w:hAnsiTheme="minorHAnsi" w:cstheme="minorHAnsi"/>
          <w:color w:val="000000"/>
        </w:rPr>
        <w:t>tou·tes</w:t>
      </w:r>
      <w:proofErr w:type="spellEnd"/>
      <w:r w:rsidRPr="004E343B">
        <w:rPr>
          <w:rFonts w:asciiTheme="minorHAnsi" w:hAnsiTheme="minorHAnsi" w:cstheme="minorHAnsi"/>
          <w:color w:val="000000"/>
        </w:rPr>
        <w:t xml:space="preserve"> au quotidien. Notre souhait est de participer à l’effort collectif pour enrayer la hausse des contaminations et ainsi pouvoir reprendre nos activités sereinement le plus rapidement possible.</w:t>
      </w: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>Nous souhaitons vous remercier de la confiance que vous nous témoignez, malgré les circonstances exceptionnelles que nous vivons. Nous restons à votre disposition pour répondre à vos inquiétudes et questions. </w:t>
      </w:r>
    </w:p>
    <w:p w:rsidR="00AC3895" w:rsidRDefault="00AC3895" w:rsidP="00AC3895">
      <w:pPr>
        <w:pStyle w:val="NormalWeb"/>
        <w:spacing w:before="240" w:beforeAutospacing="0" w:after="240" w:afterAutospacing="0" w:line="276" w:lineRule="auto"/>
        <w:jc w:val="both"/>
      </w:pPr>
      <w:r w:rsidRPr="004E343B">
        <w:rPr>
          <w:rFonts w:asciiTheme="minorHAnsi" w:hAnsiTheme="minorHAnsi" w:cstheme="minorHAnsi"/>
          <w:color w:val="000000"/>
        </w:rPr>
        <w:t xml:space="preserve">Vous pouvez également consulter </w:t>
      </w:r>
      <w:r w:rsidR="00CD13CC">
        <w:rPr>
          <w:rFonts w:asciiTheme="minorHAnsi" w:hAnsiTheme="minorHAnsi" w:cstheme="minorHAnsi"/>
          <w:color w:val="000000"/>
        </w:rPr>
        <w:t xml:space="preserve">la rubrique « Actualité &lt; Coronavirus » </w:t>
      </w:r>
      <w:r w:rsidR="00E76ECF">
        <w:rPr>
          <w:rFonts w:asciiTheme="minorHAnsi" w:hAnsiTheme="minorHAnsi" w:cstheme="minorHAnsi"/>
          <w:color w:val="000000"/>
        </w:rPr>
        <w:t xml:space="preserve">le site web des Scouts et Guides Pluralistes </w:t>
      </w:r>
      <w:r w:rsidRPr="004E343B">
        <w:rPr>
          <w:rFonts w:asciiTheme="minorHAnsi" w:hAnsiTheme="minorHAnsi" w:cstheme="minorHAnsi"/>
          <w:color w:val="000000"/>
        </w:rPr>
        <w:t xml:space="preserve">: </w:t>
      </w:r>
      <w:hyperlink r:id="rId8" w:history="1">
        <w:r w:rsidR="00CD13CC" w:rsidRPr="00CD13CC">
          <w:rPr>
            <w:rStyle w:val="Lienhypertexte"/>
            <w:rFonts w:asciiTheme="minorHAnsi" w:hAnsiTheme="minorHAnsi" w:cstheme="minorHAnsi"/>
          </w:rPr>
          <w:t>http://www.scoutspluralistes.be/Dernieres-news-COVID-19.html</w:t>
        </w:r>
      </w:hyperlink>
    </w:p>
    <w:p w:rsidR="00CD13CC" w:rsidRPr="004E343B" w:rsidRDefault="00CD13CC" w:rsidP="00AC3895">
      <w:pPr>
        <w:pStyle w:val="NormalWeb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</w:rPr>
      </w:pP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>CPMG,</w:t>
      </w:r>
    </w:p>
    <w:p w:rsidR="00AC3895" w:rsidRPr="004E343B" w:rsidRDefault="00AC3895" w:rsidP="00AC3895">
      <w:pPr>
        <w:pStyle w:val="NormalWeb"/>
        <w:spacing w:before="240" w:beforeAutospacing="0" w:after="240" w:afterAutospacing="0" w:line="276" w:lineRule="auto"/>
        <w:jc w:val="right"/>
        <w:rPr>
          <w:rFonts w:asciiTheme="minorHAnsi" w:hAnsiTheme="minorHAnsi" w:cstheme="minorHAnsi"/>
        </w:rPr>
      </w:pPr>
      <w:r w:rsidRPr="004E343B">
        <w:rPr>
          <w:rFonts w:asciiTheme="minorHAnsi" w:hAnsiTheme="minorHAnsi" w:cstheme="minorHAnsi"/>
          <w:color w:val="000000"/>
        </w:rPr>
        <w:t>Le Staff</w:t>
      </w:r>
    </w:p>
    <w:p w:rsidR="00F912EA" w:rsidRPr="004E343B" w:rsidRDefault="00AC3895">
      <w:pPr>
        <w:rPr>
          <w:rFonts w:cstheme="minorHAnsi"/>
          <w:sz w:val="24"/>
          <w:szCs w:val="24"/>
        </w:rPr>
      </w:pPr>
      <w:r w:rsidRPr="004E343B">
        <w:rPr>
          <w:rFonts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0" distR="0" simplePos="0" relativeHeight="251653120" behindDoc="0" locked="1" layoutInCell="1" allowOverlap="1" wp14:anchorId="72E9F00D" wp14:editId="13AB2061">
                <wp:simplePos x="0" y="0"/>
                <wp:positionH relativeFrom="column">
                  <wp:posOffset>-6985</wp:posOffset>
                </wp:positionH>
                <wp:positionV relativeFrom="page">
                  <wp:posOffset>720725</wp:posOffset>
                </wp:positionV>
                <wp:extent cx="5233035" cy="0"/>
                <wp:effectExtent l="0" t="0" r="24765" b="190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2D2D8" id="Line 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" from="-.55pt,56.75pt" to="411.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iJ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" strokecolor="#0c0">
                <w10:wrap type="square" anchory="page"/>
                <w10:anchorlock/>
              </v:line>
            </w:pict>
          </mc:Fallback>
        </mc:AlternateContent>
      </w:r>
      <w:r w:rsidRPr="004E343B">
        <w:rPr>
          <w:rFonts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0045" distB="360045" distL="360045" distR="360045" simplePos="0" relativeHeight="251654144" behindDoc="0" locked="1" layoutInCell="1" allowOverlap="1" wp14:anchorId="2A77C18C" wp14:editId="4F48D53A">
                <wp:simplePos x="0" y="0"/>
                <wp:positionH relativeFrom="column">
                  <wp:posOffset>3358515</wp:posOffset>
                </wp:positionH>
                <wp:positionV relativeFrom="page">
                  <wp:posOffset>9787255</wp:posOffset>
                </wp:positionV>
                <wp:extent cx="2874010" cy="644525"/>
                <wp:effectExtent l="0" t="0" r="0" b="317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1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95" w:rsidRDefault="00AC3895" w:rsidP="00AC3895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Scouts et Guides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0000FF"/>
                                <w:w w:val="90"/>
                                <w:sz w:val="18"/>
                              </w:rPr>
                              <w:t>Pluralistes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00FF"/>
                                <w:w w:val="90"/>
                                <w:sz w:val="18"/>
                              </w:rPr>
                              <w:t xml:space="preserve"> de Belgique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FF"/>
                                <w:w w:val="90"/>
                                <w:sz w:val="12"/>
                              </w:rPr>
                              <w:t>a.s.b.l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FF"/>
                                <w:w w:val="90"/>
                                <w:sz w:val="12"/>
                              </w:rPr>
                              <w:t>.</w:t>
                            </w:r>
                          </w:p>
                          <w:p w:rsidR="00AC3895" w:rsidRDefault="004E343B" w:rsidP="00AC3895">
                            <w:pPr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39, Avenue de la Porte de Hal</w:t>
                            </w:r>
                            <w:r w:rsidR="00AC3895"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 xml:space="preserve"> B-1060 Bruxelles</w:t>
                            </w:r>
                          </w:p>
                          <w:p w:rsidR="00AC3895" w:rsidRDefault="004E343B" w:rsidP="00AC3895">
                            <w:pPr>
                              <w:jc w:val="right"/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Tél. (32) 02 539 23</w:t>
                            </w:r>
                          </w:p>
                          <w:p w:rsidR="00AC3895" w:rsidRDefault="00AC3895" w:rsidP="00AC3895">
                            <w:pPr>
                              <w:jc w:val="right"/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FF"/>
                                <w:w w:val="80"/>
                                <w:sz w:val="16"/>
                              </w:rPr>
                              <w:t>info@sgp.be    –   www.sgp.be</w:t>
                            </w:r>
                            <w:r>
                              <w:rPr>
                                <w:rFonts w:ascii="Verdana" w:hAnsi="Verdana"/>
                                <w:w w:val="8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7C18C" id="_x0000_s1028" type="#_x0000_t202" style="position:absolute;margin-left:264.45pt;margin-top:770.65pt;width:226.3pt;height:50.75pt;z-index:25165414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jrv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" filled="f" stroked="f">
                <v:textbox>
                  <w:txbxContent>
                    <w:p w:rsidR="00AC3895" w:rsidRDefault="00AC3895" w:rsidP="00AC3895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Scouts et Guides </w:t>
                      </w:r>
                      <w:r>
                        <w:rPr>
                          <w:rFonts w:ascii="Verdana" w:hAnsi="Verdana"/>
                          <w:b/>
                          <w:bCs/>
                          <w:i/>
                          <w:iCs/>
                          <w:color w:val="0000FF"/>
                          <w:w w:val="90"/>
                          <w:sz w:val="18"/>
                        </w:rPr>
                        <w:t>Pluralistes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00FF"/>
                          <w:w w:val="90"/>
                          <w:sz w:val="18"/>
                        </w:rPr>
                        <w:t xml:space="preserve"> de Belgique </w:t>
                      </w:r>
                      <w:proofErr w:type="spellStart"/>
                      <w:r>
                        <w:rPr>
                          <w:rFonts w:ascii="Verdana" w:hAnsi="Verdana"/>
                          <w:color w:val="0000FF"/>
                          <w:w w:val="90"/>
                          <w:sz w:val="12"/>
                        </w:rPr>
                        <w:t>a.s.b.l</w:t>
                      </w:r>
                      <w:proofErr w:type="spellEnd"/>
                      <w:r>
                        <w:rPr>
                          <w:rFonts w:ascii="Verdana" w:hAnsi="Verdana"/>
                          <w:color w:val="0000FF"/>
                          <w:w w:val="90"/>
                          <w:sz w:val="12"/>
                        </w:rPr>
                        <w:t>.</w:t>
                      </w:r>
                    </w:p>
                    <w:p w:rsidR="00AC3895" w:rsidRDefault="004E343B" w:rsidP="00AC3895">
                      <w:pPr>
                        <w:spacing w:after="0" w:line="240" w:lineRule="auto"/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39, Avenue de la Porte de Hal</w:t>
                      </w:r>
                      <w:r w:rsidR="00AC3895"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 xml:space="preserve"> B-1060 Bruxelles</w:t>
                      </w:r>
                    </w:p>
                    <w:p w:rsidR="00AC3895" w:rsidRDefault="004E343B" w:rsidP="00AC3895">
                      <w:pPr>
                        <w:jc w:val="right"/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Tél. (32) 02 539 23</w:t>
                      </w:r>
                    </w:p>
                    <w:p w:rsidR="00AC3895" w:rsidRDefault="00AC3895" w:rsidP="00AC3895">
                      <w:pPr>
                        <w:jc w:val="right"/>
                        <w:rPr>
                          <w:rFonts w:ascii="Verdana" w:hAnsi="Verdana"/>
                          <w:w w:val="80"/>
                          <w:sz w:val="16"/>
                        </w:rPr>
                      </w:pPr>
                      <w:r>
                        <w:rPr>
                          <w:rFonts w:ascii="Verdana" w:hAnsi="Verdana"/>
                          <w:color w:val="0000FF"/>
                          <w:w w:val="80"/>
                          <w:sz w:val="16"/>
                        </w:rPr>
                        <w:t>info@sgp.be    –   www.sgp.be</w:t>
                      </w:r>
                      <w:r>
                        <w:rPr>
                          <w:rFonts w:ascii="Verdana" w:hAnsi="Verdana"/>
                          <w:w w:val="80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4E343B">
        <w:rPr>
          <w:rFonts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0045" distB="360045" distL="360045" distR="360045" simplePos="0" relativeHeight="251655168" behindDoc="0" locked="1" layoutInCell="1" allowOverlap="1" wp14:anchorId="13934AF8" wp14:editId="14AFBF0C">
                <wp:simplePos x="0" y="0"/>
                <wp:positionH relativeFrom="column">
                  <wp:posOffset>-470535</wp:posOffset>
                </wp:positionH>
                <wp:positionV relativeFrom="page">
                  <wp:posOffset>9745980</wp:posOffset>
                </wp:positionV>
                <wp:extent cx="7000240" cy="0"/>
                <wp:effectExtent l="0" t="0" r="10160" b="190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B452D" id="Line 8" o:spid="_x0000_s1026" style="position:absolute;z-index:251655168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" from="-37.05pt,767.4pt" to="514.15pt,7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c7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" strokecolor="blue">
                <w10:wrap anchory="page"/>
                <w10:anchorlock/>
              </v:line>
            </w:pict>
          </mc:Fallback>
        </mc:AlternateContent>
      </w:r>
      <w:r w:rsidRPr="004E343B">
        <w:rPr>
          <w:rFonts w:cstheme="minorHAnsi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360045" distB="360045" distL="360045" distR="360045" simplePos="0" relativeHeight="251658240" behindDoc="0" locked="1" layoutInCell="1" allowOverlap="1" wp14:anchorId="1841DB46" wp14:editId="3185D809">
                <wp:simplePos x="0" y="0"/>
                <wp:positionH relativeFrom="column">
                  <wp:posOffset>43815</wp:posOffset>
                </wp:positionH>
                <wp:positionV relativeFrom="page">
                  <wp:posOffset>9631680</wp:posOffset>
                </wp:positionV>
                <wp:extent cx="2428875" cy="247650"/>
                <wp:effectExtent l="0" t="0" r="9525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95" w:rsidRDefault="00AC3895" w:rsidP="00AC3895">
                            <w:pPr>
                              <w:jc w:val="center"/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0000"/>
                                <w:spacing w:val="50"/>
                              </w:rPr>
                              <w:t>vivre les différences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1DB46" id="_x0000_s1029" type="#_x0000_t202" style="position:absolute;margin-left:3.45pt;margin-top:758.4pt;width:191.25pt;height:19.5pt;z-index:251658240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" stroked="f">
                <v:textbox>
                  <w:txbxContent>
                    <w:p w:rsidR="00AC3895" w:rsidRDefault="00AC3895" w:rsidP="00AC3895">
                      <w:pPr>
                        <w:jc w:val="center"/>
                        <w:rPr>
                          <w:rFonts w:ascii="Verdana" w:hAnsi="Verdana"/>
                          <w:color w:val="FF0000"/>
                          <w:spacing w:val="50"/>
                        </w:rPr>
                      </w:pPr>
                      <w:r>
                        <w:rPr>
                          <w:rFonts w:ascii="Verdana" w:hAnsi="Verdana"/>
                          <w:color w:val="FF0000"/>
                          <w:spacing w:val="50"/>
                        </w:rPr>
                        <w:t>vivre les différences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912EA" w:rsidRPr="004E343B" w:rsidSect="00AC3895">
      <w:headerReference w:type="default" r:id="rId9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DB" w:rsidRDefault="000745DB" w:rsidP="00AC3895">
      <w:pPr>
        <w:spacing w:after="0" w:line="240" w:lineRule="auto"/>
      </w:pPr>
      <w:r>
        <w:separator/>
      </w:r>
    </w:p>
  </w:endnote>
  <w:endnote w:type="continuationSeparator" w:id="0">
    <w:p w:rsidR="000745DB" w:rsidRDefault="000745DB" w:rsidP="00AC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 ExtraBold">
    <w:panose1 w:val="000009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Overpass">
    <w:panose1 w:val="00000500000000000000"/>
    <w:charset w:val="00"/>
    <w:family w:val="modern"/>
    <w:notTrueType/>
    <w:pitch w:val="variable"/>
    <w:sig w:usb0="00000007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verpass Light">
    <w:panose1 w:val="00000400000000000000"/>
    <w:charset w:val="00"/>
    <w:family w:val="modern"/>
    <w:notTrueType/>
    <w:pitch w:val="variable"/>
    <w:sig w:usb0="00000007" w:usb1="0000002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DB" w:rsidRDefault="000745DB" w:rsidP="00AC3895">
      <w:pPr>
        <w:spacing w:after="0" w:line="240" w:lineRule="auto"/>
      </w:pPr>
      <w:r>
        <w:separator/>
      </w:r>
    </w:p>
  </w:footnote>
  <w:footnote w:type="continuationSeparator" w:id="0">
    <w:p w:rsidR="000745DB" w:rsidRDefault="000745DB" w:rsidP="00AC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17" w:rsidRDefault="000745DB" w:rsidP="00266063">
    <w:pPr>
      <w:jc w:val="right"/>
      <w:rPr>
        <w:rFonts w:ascii="Overpass Light" w:hAnsi="Overpass Light"/>
        <w:sz w:val="20"/>
        <w:szCs w:val="20"/>
      </w:rPr>
    </w:pPr>
  </w:p>
  <w:p w:rsidR="00A30F6F" w:rsidRPr="00266063" w:rsidRDefault="00AC3895" w:rsidP="00266063">
    <w:pPr>
      <w:jc w:val="right"/>
      <w:rPr>
        <w:rFonts w:ascii="Overpass Light" w:hAnsi="Overpass Light"/>
        <w:sz w:val="20"/>
        <w:szCs w:val="20"/>
      </w:rPr>
    </w:pPr>
    <w:r>
      <w:rPr>
        <w:rFonts w:ascii="Overpass Light" w:hAnsi="Overpass Light"/>
        <w:sz w:val="20"/>
        <w:szCs w:val="20"/>
      </w:rPr>
      <w:t xml:space="preserve">Lettre à destinations des parents de l’Unité </w:t>
    </w:r>
    <w:r w:rsidR="0022385F">
      <w:rPr>
        <w:rFonts w:ascii="Overpass Light" w:hAnsi="Overpass Light"/>
        <w:sz w:val="20"/>
        <w:szCs w:val="20"/>
      </w:rPr>
      <w:t xml:space="preserve">– passage </w:t>
    </w:r>
    <w:r>
      <w:rPr>
        <w:rFonts w:ascii="Overpass Light" w:hAnsi="Overpass Light"/>
        <w:sz w:val="20"/>
        <w:szCs w:val="20"/>
      </w:rPr>
      <w:t>au niveau d’alerte  4</w:t>
    </w:r>
    <w:r w:rsidR="0022385F" w:rsidRPr="00266063">
      <w:rPr>
        <w:rFonts w:ascii="Overpass Light" w:hAnsi="Overpass Light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11626"/>
    <w:multiLevelType w:val="multilevel"/>
    <w:tmpl w:val="EE6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12E34"/>
    <w:multiLevelType w:val="multilevel"/>
    <w:tmpl w:val="7476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895"/>
    <w:rsid w:val="000745DB"/>
    <w:rsid w:val="00185F2E"/>
    <w:rsid w:val="0022385F"/>
    <w:rsid w:val="003123E3"/>
    <w:rsid w:val="00344E8D"/>
    <w:rsid w:val="003874DA"/>
    <w:rsid w:val="00447254"/>
    <w:rsid w:val="004E0C80"/>
    <w:rsid w:val="004E343B"/>
    <w:rsid w:val="00582EE2"/>
    <w:rsid w:val="00730A39"/>
    <w:rsid w:val="0085281A"/>
    <w:rsid w:val="008B413B"/>
    <w:rsid w:val="009347F5"/>
    <w:rsid w:val="009717D7"/>
    <w:rsid w:val="009F7C5E"/>
    <w:rsid w:val="00A82C92"/>
    <w:rsid w:val="00AA3702"/>
    <w:rsid w:val="00AC3895"/>
    <w:rsid w:val="00C8422F"/>
    <w:rsid w:val="00CD13CC"/>
    <w:rsid w:val="00DF78B4"/>
    <w:rsid w:val="00E058AE"/>
    <w:rsid w:val="00E666AE"/>
    <w:rsid w:val="00E76ECF"/>
    <w:rsid w:val="00F8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F612DD-6E0F-4849-B550-66473380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895"/>
  </w:style>
  <w:style w:type="paragraph" w:styleId="Titre1">
    <w:name w:val="heading 1"/>
    <w:basedOn w:val="Normal"/>
    <w:next w:val="Normal"/>
    <w:link w:val="Titre1Car"/>
    <w:uiPriority w:val="9"/>
    <w:qFormat/>
    <w:rsid w:val="00F855E4"/>
    <w:pPr>
      <w:spacing w:after="0" w:line="240" w:lineRule="auto"/>
      <w:jc w:val="center"/>
      <w:outlineLvl w:val="0"/>
    </w:pPr>
    <w:rPr>
      <w:rFonts w:ascii="Overpass ExtraBold" w:hAnsi="Overpass ExtraBold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855E4"/>
    <w:pPr>
      <w:jc w:val="both"/>
      <w:outlineLvl w:val="1"/>
    </w:pPr>
    <w:rPr>
      <w:rFonts w:ascii="Overpass" w:eastAsia="Overpass" w:hAnsi="Overpass" w:cs="Overpass"/>
      <w:b/>
      <w:color w:val="0070C0"/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F855E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fr-BE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7C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7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7C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7C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7C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7C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55E4"/>
    <w:rPr>
      <w:rFonts w:ascii="Overpass ExtraBold" w:hAnsi="Overpass ExtraBold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855E4"/>
    <w:rPr>
      <w:rFonts w:ascii="Overpass" w:eastAsia="Overpass" w:hAnsi="Overpass" w:cs="Overpass"/>
      <w:b/>
      <w:color w:val="0070C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F855E4"/>
    <w:rPr>
      <w:rFonts w:ascii="Times New Roman" w:hAnsi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9F7C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F7C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F7C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F7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F7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F7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F7C5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F7C5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7C5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7C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F7C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F855E4"/>
    <w:rPr>
      <w:b/>
      <w:bCs/>
    </w:rPr>
  </w:style>
  <w:style w:type="character" w:styleId="Accentuation">
    <w:name w:val="Emphasis"/>
    <w:uiPriority w:val="20"/>
    <w:qFormat/>
    <w:rsid w:val="009F7C5E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9F7C5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9F7C5E"/>
  </w:style>
  <w:style w:type="paragraph" w:styleId="Paragraphedeliste">
    <w:name w:val="List Paragraph"/>
    <w:basedOn w:val="Normal"/>
    <w:uiPriority w:val="34"/>
    <w:qFormat/>
    <w:rsid w:val="00F855E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7C5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F7C5E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7C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C5E"/>
    <w:rPr>
      <w:b/>
      <w:bCs/>
      <w:i/>
      <w:iCs/>
      <w:color w:val="5B9BD5" w:themeColor="accent1"/>
    </w:rPr>
  </w:style>
  <w:style w:type="character" w:styleId="Emphaseple">
    <w:name w:val="Subtle Emphasis"/>
    <w:uiPriority w:val="19"/>
    <w:qFormat/>
    <w:rsid w:val="009F7C5E"/>
    <w:rPr>
      <w:i/>
      <w:iCs/>
      <w:color w:val="808080" w:themeColor="text1" w:themeTint="7F"/>
    </w:rPr>
  </w:style>
  <w:style w:type="character" w:styleId="Emphaseintense">
    <w:name w:val="Intense Emphasis"/>
    <w:uiPriority w:val="21"/>
    <w:qFormat/>
    <w:rsid w:val="009F7C5E"/>
    <w:rPr>
      <w:b/>
      <w:bCs/>
      <w:i/>
      <w:iCs/>
      <w:color w:val="5B9BD5" w:themeColor="accent1"/>
    </w:rPr>
  </w:style>
  <w:style w:type="character" w:styleId="Rfrenceple">
    <w:name w:val="Subtle Reference"/>
    <w:uiPriority w:val="31"/>
    <w:qFormat/>
    <w:rsid w:val="009F7C5E"/>
    <w:rPr>
      <w:smallCaps/>
      <w:color w:val="ED7D31" w:themeColor="accent2"/>
      <w:u w:val="single"/>
    </w:rPr>
  </w:style>
  <w:style w:type="character" w:styleId="Rfrenceintense">
    <w:name w:val="Intense Reference"/>
    <w:uiPriority w:val="32"/>
    <w:qFormat/>
    <w:rsid w:val="009F7C5E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uiPriority w:val="33"/>
    <w:qFormat/>
    <w:rsid w:val="009F7C5E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855E4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BE"/>
    </w:rPr>
  </w:style>
  <w:style w:type="paragraph" w:styleId="NormalWeb">
    <w:name w:val="Normal (Web)"/>
    <w:basedOn w:val="Normal"/>
    <w:uiPriority w:val="99"/>
    <w:semiHidden/>
    <w:unhideWhenUsed/>
    <w:rsid w:val="00AC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AC389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AC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895"/>
  </w:style>
  <w:style w:type="paragraph" w:styleId="Pieddepage">
    <w:name w:val="footer"/>
    <w:basedOn w:val="Normal"/>
    <w:link w:val="PieddepageCar"/>
    <w:uiPriority w:val="99"/>
    <w:unhideWhenUsed/>
    <w:rsid w:val="00AC38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utspluralistes.be/Dernieres-news-COVID-19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lea@sgp.be</dc:creator>
  <cp:lastModifiedBy>Utilisateur</cp:lastModifiedBy>
  <cp:revision>2</cp:revision>
  <dcterms:created xsi:type="dcterms:W3CDTF">2020-10-30T11:15:00Z</dcterms:created>
  <dcterms:modified xsi:type="dcterms:W3CDTF">2020-10-30T11:15:00Z</dcterms:modified>
</cp:coreProperties>
</file>